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8D" w:rsidRPr="00272FE2" w:rsidRDefault="005E068D" w:rsidP="00E21457">
      <w:pPr>
        <w:pStyle w:val="2"/>
        <w:spacing w:after="0" w:line="336" w:lineRule="auto"/>
        <w:jc w:val="right"/>
        <w:rPr>
          <w:b w:val="0"/>
          <w:i/>
          <w:u w:val="none"/>
          <w:lang w:val="ru-RU"/>
        </w:rPr>
      </w:pPr>
      <w:r w:rsidRPr="00272FE2">
        <w:rPr>
          <w:b w:val="0"/>
          <w:i/>
          <w:u w:val="none"/>
          <w:lang w:val="ru-RU"/>
        </w:rPr>
        <w:t>Пресс-выпуск</w:t>
      </w:r>
    </w:p>
    <w:p w:rsidR="00B6311C" w:rsidRPr="003E04A0" w:rsidRDefault="00B6311C" w:rsidP="00E21457">
      <w:pPr>
        <w:pStyle w:val="2"/>
        <w:spacing w:after="0" w:line="336" w:lineRule="auto"/>
        <w:rPr>
          <w:sz w:val="32"/>
          <w:u w:val="none"/>
          <w:lang w:val="ru-RU"/>
        </w:rPr>
      </w:pPr>
      <w:r w:rsidRPr="003E04A0">
        <w:rPr>
          <w:sz w:val="32"/>
          <w:u w:val="none"/>
          <w:lang w:val="ru-RU"/>
        </w:rPr>
        <w:t xml:space="preserve">Розничная торговля в Пензенской области </w:t>
      </w:r>
      <w:r w:rsidRPr="003E04A0">
        <w:rPr>
          <w:sz w:val="32"/>
          <w:u w:val="none"/>
          <w:lang w:val="ru-RU"/>
        </w:rPr>
        <w:br/>
        <w:t>в январе-мае 2020 г.</w:t>
      </w:r>
    </w:p>
    <w:p w:rsidR="003E04A0" w:rsidRPr="00D337A7" w:rsidRDefault="003E04A0" w:rsidP="00E21457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A0">
        <w:rPr>
          <w:rFonts w:ascii="Times New Roman" w:hAnsi="Times New Roman" w:cs="Times New Roman"/>
          <w:sz w:val="28"/>
          <w:szCs w:val="28"/>
        </w:rPr>
        <w:t>Оборот розничной торговли представляет собой стоимость проданных нас</w:t>
      </w:r>
      <w:r w:rsidRPr="00D337A7">
        <w:rPr>
          <w:rFonts w:ascii="Times New Roman" w:hAnsi="Times New Roman" w:cs="Times New Roman"/>
          <w:sz w:val="28"/>
          <w:szCs w:val="28"/>
        </w:rPr>
        <w:t xml:space="preserve">елению за наличный расчет потребительских товаров для личного потребления или использования в домашнем хозяйстве. </w:t>
      </w:r>
    </w:p>
    <w:p w:rsidR="00D337A7" w:rsidRPr="00D337A7" w:rsidRDefault="00D337A7" w:rsidP="00E21457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A7">
        <w:rPr>
          <w:rFonts w:ascii="Times New Roman" w:hAnsi="Times New Roman" w:cs="Times New Roman"/>
          <w:sz w:val="28"/>
          <w:szCs w:val="28"/>
        </w:rPr>
        <w:t>Распространение</w:t>
      </w:r>
      <w:r w:rsidR="00272FE2" w:rsidRPr="00272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A7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D337A7">
        <w:rPr>
          <w:rFonts w:ascii="Times New Roman" w:hAnsi="Times New Roman" w:cs="Times New Roman"/>
          <w:sz w:val="28"/>
          <w:szCs w:val="28"/>
        </w:rPr>
        <w:t xml:space="preserve"> в России привело к сокращению потребительского спроса. </w:t>
      </w:r>
      <w:r w:rsidR="005E068D" w:rsidRPr="00D337A7">
        <w:rPr>
          <w:rFonts w:ascii="Times New Roman" w:hAnsi="Times New Roman" w:cs="Times New Roman"/>
          <w:sz w:val="28"/>
          <w:szCs w:val="28"/>
        </w:rPr>
        <w:t>В январе-</w:t>
      </w:r>
      <w:r w:rsidR="00B6311C" w:rsidRPr="00D337A7">
        <w:rPr>
          <w:rFonts w:ascii="Times New Roman" w:hAnsi="Times New Roman" w:cs="Times New Roman"/>
          <w:sz w:val="28"/>
          <w:szCs w:val="28"/>
        </w:rPr>
        <w:t>мае</w:t>
      </w:r>
      <w:r w:rsidR="005E068D" w:rsidRPr="00D337A7">
        <w:rPr>
          <w:rFonts w:ascii="Times New Roman" w:hAnsi="Times New Roman" w:cs="Times New Roman"/>
          <w:sz w:val="28"/>
          <w:szCs w:val="28"/>
        </w:rPr>
        <w:t xml:space="preserve"> </w:t>
      </w:r>
      <w:r w:rsidR="00B6311C" w:rsidRPr="00D337A7">
        <w:rPr>
          <w:rFonts w:ascii="Times New Roman" w:hAnsi="Times New Roman" w:cs="Times New Roman"/>
          <w:sz w:val="28"/>
          <w:szCs w:val="28"/>
        </w:rPr>
        <w:t>2020</w:t>
      </w:r>
      <w:r w:rsidR="00CF2FA4" w:rsidRPr="00D337A7">
        <w:rPr>
          <w:rFonts w:ascii="Times New Roman" w:hAnsi="Times New Roman" w:cs="Times New Roman"/>
          <w:sz w:val="28"/>
          <w:szCs w:val="28"/>
        </w:rPr>
        <w:t xml:space="preserve"> </w:t>
      </w:r>
      <w:r w:rsidR="005E068D" w:rsidRPr="00D337A7">
        <w:rPr>
          <w:rFonts w:ascii="Times New Roman" w:hAnsi="Times New Roman" w:cs="Times New Roman"/>
          <w:sz w:val="28"/>
          <w:szCs w:val="28"/>
        </w:rPr>
        <w:t>г. оборот рознич</w:t>
      </w:r>
      <w:bookmarkStart w:id="0" w:name="_GoBack"/>
      <w:bookmarkEnd w:id="0"/>
      <w:r w:rsidR="005E068D" w:rsidRPr="00D337A7">
        <w:rPr>
          <w:rFonts w:ascii="Times New Roman" w:hAnsi="Times New Roman" w:cs="Times New Roman"/>
          <w:sz w:val="28"/>
          <w:szCs w:val="28"/>
        </w:rPr>
        <w:t xml:space="preserve">ной торговли составил </w:t>
      </w:r>
      <w:r w:rsidR="0005301A" w:rsidRPr="00D337A7">
        <w:rPr>
          <w:rFonts w:ascii="Times New Roman" w:hAnsi="Times New Roman" w:cs="Times New Roman"/>
          <w:sz w:val="28"/>
          <w:szCs w:val="28"/>
        </w:rPr>
        <w:t>83</w:t>
      </w:r>
      <w:r w:rsidR="007B1DD0">
        <w:rPr>
          <w:rFonts w:ascii="Times New Roman" w:hAnsi="Times New Roman" w:cs="Times New Roman"/>
          <w:sz w:val="28"/>
          <w:szCs w:val="28"/>
        </w:rPr>
        <w:t>,</w:t>
      </w:r>
      <w:r w:rsidR="0005301A" w:rsidRPr="00D337A7">
        <w:rPr>
          <w:rFonts w:ascii="Times New Roman" w:hAnsi="Times New Roman" w:cs="Times New Roman"/>
          <w:sz w:val="28"/>
          <w:szCs w:val="28"/>
        </w:rPr>
        <w:t>6</w:t>
      </w:r>
      <w:r w:rsidR="005E068D" w:rsidRPr="00D33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068D" w:rsidRPr="00D337A7">
        <w:rPr>
          <w:rFonts w:ascii="Times New Roman" w:hAnsi="Times New Roman" w:cs="Times New Roman"/>
          <w:sz w:val="28"/>
          <w:szCs w:val="28"/>
        </w:rPr>
        <w:t>мл</w:t>
      </w:r>
      <w:r w:rsidR="007B1DD0">
        <w:rPr>
          <w:rFonts w:ascii="Times New Roman" w:hAnsi="Times New Roman" w:cs="Times New Roman"/>
          <w:sz w:val="28"/>
          <w:szCs w:val="28"/>
        </w:rPr>
        <w:t>рд</w:t>
      </w:r>
      <w:proofErr w:type="gramEnd"/>
      <w:r w:rsidR="005E068D" w:rsidRPr="00D337A7">
        <w:rPr>
          <w:rFonts w:ascii="Times New Roman" w:hAnsi="Times New Roman" w:cs="Times New Roman"/>
          <w:sz w:val="28"/>
          <w:szCs w:val="28"/>
        </w:rPr>
        <w:t xml:space="preserve"> руб., или </w:t>
      </w:r>
      <w:r w:rsidR="0005301A" w:rsidRPr="00D337A7">
        <w:rPr>
          <w:rFonts w:ascii="Times New Roman" w:hAnsi="Times New Roman" w:cs="Times New Roman"/>
          <w:sz w:val="28"/>
          <w:szCs w:val="28"/>
        </w:rPr>
        <w:t>95,8</w:t>
      </w:r>
      <w:r w:rsidR="005E068D" w:rsidRPr="00D337A7">
        <w:rPr>
          <w:rFonts w:ascii="Times New Roman" w:hAnsi="Times New Roman" w:cs="Times New Roman"/>
          <w:sz w:val="28"/>
          <w:szCs w:val="28"/>
        </w:rPr>
        <w:t>% к уровню января-</w:t>
      </w:r>
      <w:r w:rsidR="00B6311C" w:rsidRPr="00D337A7">
        <w:rPr>
          <w:rFonts w:ascii="Times New Roman" w:hAnsi="Times New Roman" w:cs="Times New Roman"/>
          <w:sz w:val="28"/>
          <w:szCs w:val="28"/>
        </w:rPr>
        <w:t>мая</w:t>
      </w:r>
      <w:r w:rsidR="005E068D" w:rsidRPr="00D337A7">
        <w:rPr>
          <w:rFonts w:ascii="Times New Roman" w:hAnsi="Times New Roman" w:cs="Times New Roman"/>
          <w:sz w:val="28"/>
          <w:szCs w:val="28"/>
        </w:rPr>
        <w:t xml:space="preserve"> </w:t>
      </w:r>
      <w:r w:rsidR="00B6311C" w:rsidRPr="00D337A7">
        <w:rPr>
          <w:rFonts w:ascii="Times New Roman" w:hAnsi="Times New Roman" w:cs="Times New Roman"/>
          <w:sz w:val="28"/>
          <w:szCs w:val="28"/>
        </w:rPr>
        <w:t>2019</w:t>
      </w:r>
      <w:r w:rsidR="00CF2FA4" w:rsidRPr="00D337A7">
        <w:rPr>
          <w:rFonts w:ascii="Times New Roman" w:hAnsi="Times New Roman" w:cs="Times New Roman"/>
          <w:sz w:val="28"/>
          <w:szCs w:val="28"/>
        </w:rPr>
        <w:t xml:space="preserve"> </w:t>
      </w:r>
      <w:r w:rsidR="005E068D" w:rsidRPr="00D337A7">
        <w:rPr>
          <w:rFonts w:ascii="Times New Roman" w:hAnsi="Times New Roman" w:cs="Times New Roman"/>
          <w:sz w:val="28"/>
          <w:szCs w:val="28"/>
        </w:rPr>
        <w:t xml:space="preserve">г. (в сопоставимых ценах). </w:t>
      </w:r>
    </w:p>
    <w:p w:rsidR="00D337A7" w:rsidRPr="00D337A7" w:rsidRDefault="00D337A7" w:rsidP="00E21457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A7">
        <w:rPr>
          <w:rFonts w:ascii="Times New Roman" w:hAnsi="Times New Roman" w:cs="Times New Roman"/>
          <w:sz w:val="28"/>
          <w:szCs w:val="28"/>
        </w:rPr>
        <w:t xml:space="preserve">Падение розничных продаж произошло по очевидным причинам: в прежнем режиме в основном работали только аптеки и продуктовые магазины. </w:t>
      </w:r>
    </w:p>
    <w:p w:rsidR="005E068D" w:rsidRPr="00D337A7" w:rsidRDefault="00CF2FA4" w:rsidP="00E21457">
      <w:pPr>
        <w:pStyle w:val="a0"/>
        <w:spacing w:line="336" w:lineRule="auto"/>
        <w:rPr>
          <w:spacing w:val="-2"/>
          <w:szCs w:val="28"/>
        </w:rPr>
      </w:pPr>
      <w:r w:rsidRPr="00D337A7">
        <w:rPr>
          <w:spacing w:val="-2"/>
          <w:szCs w:val="28"/>
        </w:rPr>
        <w:t>П</w:t>
      </w:r>
      <w:r w:rsidR="005E068D" w:rsidRPr="00D337A7">
        <w:rPr>
          <w:spacing w:val="-2"/>
          <w:szCs w:val="28"/>
        </w:rPr>
        <w:t xml:space="preserve">ищевых продуктов, напитков и табачных изделий </w:t>
      </w:r>
      <w:r w:rsidRPr="00D337A7">
        <w:rPr>
          <w:spacing w:val="-2"/>
          <w:szCs w:val="28"/>
        </w:rPr>
        <w:t xml:space="preserve">населению области продано </w:t>
      </w:r>
      <w:r w:rsidR="005E068D" w:rsidRPr="00D337A7">
        <w:rPr>
          <w:spacing w:val="-2"/>
          <w:szCs w:val="28"/>
        </w:rPr>
        <w:t xml:space="preserve">на </w:t>
      </w:r>
      <w:r w:rsidR="0005301A" w:rsidRPr="00D337A7">
        <w:rPr>
          <w:spacing w:val="-2"/>
          <w:szCs w:val="28"/>
        </w:rPr>
        <w:t>43</w:t>
      </w:r>
      <w:r w:rsidR="007B1DD0">
        <w:rPr>
          <w:spacing w:val="-2"/>
          <w:szCs w:val="28"/>
        </w:rPr>
        <w:t>,1</w:t>
      </w:r>
      <w:r w:rsidR="005E068D" w:rsidRPr="00D337A7">
        <w:rPr>
          <w:spacing w:val="-2"/>
          <w:szCs w:val="28"/>
        </w:rPr>
        <w:t xml:space="preserve"> </w:t>
      </w:r>
      <w:proofErr w:type="gramStart"/>
      <w:r w:rsidR="005E068D" w:rsidRPr="00D337A7">
        <w:rPr>
          <w:spacing w:val="-2"/>
          <w:szCs w:val="28"/>
        </w:rPr>
        <w:t>мл</w:t>
      </w:r>
      <w:r w:rsidR="007B1DD0">
        <w:rPr>
          <w:spacing w:val="-2"/>
          <w:szCs w:val="28"/>
        </w:rPr>
        <w:t>рд</w:t>
      </w:r>
      <w:proofErr w:type="gramEnd"/>
      <w:r w:rsidR="005E068D" w:rsidRPr="00D337A7">
        <w:rPr>
          <w:spacing w:val="-2"/>
          <w:szCs w:val="28"/>
        </w:rPr>
        <w:t xml:space="preserve"> руб., что в сопоставимой оценке на 4,</w:t>
      </w:r>
      <w:r w:rsidR="0005301A" w:rsidRPr="00D337A7">
        <w:rPr>
          <w:spacing w:val="-2"/>
          <w:szCs w:val="28"/>
        </w:rPr>
        <w:t>3</w:t>
      </w:r>
      <w:r w:rsidR="005E068D" w:rsidRPr="00D337A7">
        <w:rPr>
          <w:spacing w:val="-2"/>
          <w:szCs w:val="28"/>
        </w:rPr>
        <w:t>% больше января-</w:t>
      </w:r>
      <w:r w:rsidR="00B6311C" w:rsidRPr="00D337A7">
        <w:rPr>
          <w:spacing w:val="-2"/>
          <w:szCs w:val="28"/>
        </w:rPr>
        <w:t>мая</w:t>
      </w:r>
      <w:r w:rsidR="005E068D" w:rsidRPr="00D337A7">
        <w:rPr>
          <w:spacing w:val="-2"/>
          <w:szCs w:val="28"/>
        </w:rPr>
        <w:t xml:space="preserve"> </w:t>
      </w:r>
      <w:r w:rsidR="00B6311C" w:rsidRPr="00D337A7">
        <w:rPr>
          <w:spacing w:val="-2"/>
          <w:szCs w:val="28"/>
        </w:rPr>
        <w:t>2019</w:t>
      </w:r>
      <w:r w:rsidRPr="00D337A7">
        <w:rPr>
          <w:spacing w:val="-2"/>
          <w:szCs w:val="28"/>
        </w:rPr>
        <w:t xml:space="preserve"> </w:t>
      </w:r>
      <w:r w:rsidR="005E068D" w:rsidRPr="00D337A7">
        <w:rPr>
          <w:spacing w:val="-2"/>
          <w:szCs w:val="28"/>
        </w:rPr>
        <w:t xml:space="preserve">г. </w:t>
      </w:r>
      <w:r w:rsidR="00393698">
        <w:rPr>
          <w:spacing w:val="-2"/>
          <w:szCs w:val="28"/>
        </w:rPr>
        <w:br/>
      </w:r>
      <w:r w:rsidR="005E068D" w:rsidRPr="00D337A7">
        <w:rPr>
          <w:spacing w:val="-2"/>
          <w:szCs w:val="28"/>
        </w:rPr>
        <w:t xml:space="preserve">В структуре оборота розничной торговли </w:t>
      </w:r>
      <w:r w:rsidR="00135F93" w:rsidRPr="00D337A7">
        <w:rPr>
          <w:spacing w:val="-2"/>
          <w:szCs w:val="28"/>
        </w:rPr>
        <w:t xml:space="preserve">их </w:t>
      </w:r>
      <w:r w:rsidR="005E068D" w:rsidRPr="00D337A7">
        <w:rPr>
          <w:spacing w:val="-2"/>
          <w:szCs w:val="28"/>
        </w:rPr>
        <w:t xml:space="preserve">удельный вес составил </w:t>
      </w:r>
      <w:r w:rsidR="0005301A" w:rsidRPr="00D337A7">
        <w:rPr>
          <w:spacing w:val="-2"/>
          <w:szCs w:val="28"/>
        </w:rPr>
        <w:t>51,5</w:t>
      </w:r>
      <w:r w:rsidR="005E068D" w:rsidRPr="00D337A7">
        <w:rPr>
          <w:spacing w:val="-2"/>
          <w:szCs w:val="28"/>
        </w:rPr>
        <w:t xml:space="preserve">%. </w:t>
      </w:r>
    </w:p>
    <w:p w:rsidR="005E068D" w:rsidRPr="00D337A7" w:rsidRDefault="00D337A7" w:rsidP="00E21457">
      <w:pPr>
        <w:pStyle w:val="a0"/>
        <w:spacing w:line="336" w:lineRule="auto"/>
        <w:rPr>
          <w:spacing w:val="-4"/>
          <w:szCs w:val="28"/>
        </w:rPr>
      </w:pPr>
      <w:r w:rsidRPr="00D337A7">
        <w:rPr>
          <w:spacing w:val="-4"/>
          <w:szCs w:val="28"/>
        </w:rPr>
        <w:t xml:space="preserve">Ажиотажный спрос первых недель карантина схлынул, люди собрали «стратегический запас» и в дальнейшем покупали только необходимое. </w:t>
      </w:r>
      <w:r w:rsidR="00CF2FA4" w:rsidRPr="00D337A7">
        <w:rPr>
          <w:spacing w:val="-4"/>
          <w:szCs w:val="28"/>
        </w:rPr>
        <w:t xml:space="preserve">Непродовольственных товаров </w:t>
      </w:r>
      <w:r w:rsidR="005E068D" w:rsidRPr="00D337A7">
        <w:rPr>
          <w:spacing w:val="-4"/>
          <w:szCs w:val="28"/>
        </w:rPr>
        <w:t xml:space="preserve">население приобрело на </w:t>
      </w:r>
      <w:r w:rsidR="0005301A" w:rsidRPr="00D337A7">
        <w:rPr>
          <w:spacing w:val="-4"/>
          <w:szCs w:val="28"/>
        </w:rPr>
        <w:t>40</w:t>
      </w:r>
      <w:r w:rsidR="007B1DD0">
        <w:rPr>
          <w:spacing w:val="-4"/>
          <w:szCs w:val="28"/>
        </w:rPr>
        <w:t>,</w:t>
      </w:r>
      <w:r w:rsidR="0005301A" w:rsidRPr="00D337A7">
        <w:rPr>
          <w:spacing w:val="-4"/>
          <w:szCs w:val="28"/>
        </w:rPr>
        <w:t>5</w:t>
      </w:r>
      <w:r w:rsidR="005E068D" w:rsidRPr="00D337A7">
        <w:rPr>
          <w:spacing w:val="-4"/>
          <w:szCs w:val="28"/>
        </w:rPr>
        <w:t xml:space="preserve"> </w:t>
      </w:r>
      <w:proofErr w:type="gramStart"/>
      <w:r w:rsidR="005E068D" w:rsidRPr="00D337A7">
        <w:rPr>
          <w:spacing w:val="-4"/>
          <w:szCs w:val="28"/>
        </w:rPr>
        <w:t>мл</w:t>
      </w:r>
      <w:r w:rsidR="007B1DD0">
        <w:rPr>
          <w:spacing w:val="-4"/>
          <w:szCs w:val="28"/>
        </w:rPr>
        <w:t>рд</w:t>
      </w:r>
      <w:proofErr w:type="gramEnd"/>
      <w:r w:rsidR="005E068D" w:rsidRPr="00D337A7">
        <w:rPr>
          <w:spacing w:val="-4"/>
          <w:szCs w:val="28"/>
        </w:rPr>
        <w:t xml:space="preserve"> руб., это </w:t>
      </w:r>
      <w:r w:rsidR="0005301A" w:rsidRPr="00D337A7">
        <w:rPr>
          <w:spacing w:val="-4"/>
          <w:szCs w:val="28"/>
        </w:rPr>
        <w:t>88,1</w:t>
      </w:r>
      <w:r w:rsidR="005E068D" w:rsidRPr="00D337A7">
        <w:rPr>
          <w:spacing w:val="-4"/>
          <w:szCs w:val="28"/>
        </w:rPr>
        <w:t xml:space="preserve">% </w:t>
      </w:r>
      <w:r w:rsidR="00393698">
        <w:rPr>
          <w:spacing w:val="-4"/>
          <w:szCs w:val="28"/>
        </w:rPr>
        <w:br/>
      </w:r>
      <w:r w:rsidR="005E068D" w:rsidRPr="00D337A7">
        <w:rPr>
          <w:spacing w:val="-4"/>
          <w:szCs w:val="28"/>
        </w:rPr>
        <w:t xml:space="preserve">(в сопоставимых ценах) к </w:t>
      </w:r>
      <w:r w:rsidR="00CF2FA4" w:rsidRPr="00D337A7">
        <w:rPr>
          <w:spacing w:val="-4"/>
          <w:szCs w:val="28"/>
        </w:rPr>
        <w:t>соответствующему периоду</w:t>
      </w:r>
      <w:r w:rsidR="005E068D" w:rsidRPr="00D337A7">
        <w:rPr>
          <w:spacing w:val="-4"/>
          <w:szCs w:val="28"/>
        </w:rPr>
        <w:t xml:space="preserve"> </w:t>
      </w:r>
      <w:r w:rsidR="00B6311C" w:rsidRPr="00D337A7">
        <w:rPr>
          <w:spacing w:val="-4"/>
          <w:szCs w:val="28"/>
        </w:rPr>
        <w:t>2019</w:t>
      </w:r>
      <w:r w:rsidR="00CF2FA4" w:rsidRPr="00D337A7">
        <w:rPr>
          <w:spacing w:val="-4"/>
          <w:szCs w:val="28"/>
        </w:rPr>
        <w:t xml:space="preserve"> </w:t>
      </w:r>
      <w:r w:rsidR="005E068D" w:rsidRPr="00D337A7">
        <w:rPr>
          <w:spacing w:val="-4"/>
          <w:szCs w:val="28"/>
        </w:rPr>
        <w:t>г.</w:t>
      </w:r>
    </w:p>
    <w:p w:rsidR="00CF2FA4" w:rsidRPr="00D337A7" w:rsidRDefault="005E068D" w:rsidP="00E21457">
      <w:pPr>
        <w:pStyle w:val="a0"/>
        <w:spacing w:line="336" w:lineRule="auto"/>
        <w:rPr>
          <w:spacing w:val="-2"/>
          <w:szCs w:val="28"/>
        </w:rPr>
      </w:pPr>
      <w:r w:rsidRPr="00D337A7">
        <w:rPr>
          <w:spacing w:val="-2"/>
          <w:szCs w:val="28"/>
        </w:rPr>
        <w:t>Оборот розничной торговли на душу населения в январе-</w:t>
      </w:r>
      <w:r w:rsidR="00B6311C" w:rsidRPr="00D337A7">
        <w:rPr>
          <w:spacing w:val="-2"/>
          <w:szCs w:val="28"/>
        </w:rPr>
        <w:t>мае</w:t>
      </w:r>
      <w:r w:rsidRPr="00D337A7">
        <w:rPr>
          <w:spacing w:val="-2"/>
          <w:szCs w:val="28"/>
        </w:rPr>
        <w:t xml:space="preserve"> </w:t>
      </w:r>
      <w:r w:rsidR="00B6311C" w:rsidRPr="00D337A7">
        <w:rPr>
          <w:spacing w:val="-2"/>
          <w:szCs w:val="28"/>
        </w:rPr>
        <w:t>2020</w:t>
      </w:r>
      <w:r w:rsidR="00CF2FA4" w:rsidRPr="00D337A7">
        <w:rPr>
          <w:spacing w:val="-2"/>
          <w:szCs w:val="28"/>
        </w:rPr>
        <w:t xml:space="preserve"> </w:t>
      </w:r>
      <w:r w:rsidRPr="00D337A7">
        <w:rPr>
          <w:spacing w:val="-2"/>
          <w:szCs w:val="28"/>
        </w:rPr>
        <w:t xml:space="preserve">г. составил </w:t>
      </w:r>
      <w:r w:rsidR="0005301A" w:rsidRPr="00D337A7">
        <w:rPr>
          <w:spacing w:val="-2"/>
          <w:szCs w:val="28"/>
        </w:rPr>
        <w:t>64</w:t>
      </w:r>
      <w:r w:rsidR="007B1DD0">
        <w:rPr>
          <w:spacing w:val="-2"/>
          <w:szCs w:val="28"/>
        </w:rPr>
        <w:t>,</w:t>
      </w:r>
      <w:r w:rsidR="0005301A" w:rsidRPr="00D337A7">
        <w:rPr>
          <w:spacing w:val="-2"/>
          <w:szCs w:val="28"/>
        </w:rPr>
        <w:t>0</w:t>
      </w:r>
      <w:r w:rsidR="007B1DD0">
        <w:rPr>
          <w:spacing w:val="-2"/>
          <w:szCs w:val="28"/>
        </w:rPr>
        <w:t xml:space="preserve"> тыс.</w:t>
      </w:r>
      <w:r w:rsidRPr="00D337A7">
        <w:rPr>
          <w:spacing w:val="-2"/>
          <w:szCs w:val="28"/>
        </w:rPr>
        <w:t xml:space="preserve"> руб. (в январе-</w:t>
      </w:r>
      <w:r w:rsidR="00B6311C" w:rsidRPr="00D337A7">
        <w:rPr>
          <w:spacing w:val="-2"/>
          <w:szCs w:val="28"/>
        </w:rPr>
        <w:t>мае</w:t>
      </w:r>
      <w:r w:rsidRPr="00D337A7">
        <w:rPr>
          <w:spacing w:val="-2"/>
          <w:szCs w:val="28"/>
        </w:rPr>
        <w:t xml:space="preserve"> </w:t>
      </w:r>
      <w:r w:rsidR="00B6311C" w:rsidRPr="00D337A7">
        <w:rPr>
          <w:spacing w:val="-2"/>
          <w:szCs w:val="28"/>
        </w:rPr>
        <w:t>2019</w:t>
      </w:r>
      <w:r w:rsidR="00CF2FA4" w:rsidRPr="00D337A7">
        <w:rPr>
          <w:spacing w:val="-2"/>
          <w:szCs w:val="28"/>
        </w:rPr>
        <w:t xml:space="preserve"> </w:t>
      </w:r>
      <w:r w:rsidRPr="00D337A7">
        <w:rPr>
          <w:spacing w:val="-2"/>
          <w:szCs w:val="28"/>
        </w:rPr>
        <w:t xml:space="preserve">г. – </w:t>
      </w:r>
      <w:r w:rsidR="0005301A" w:rsidRPr="00D337A7">
        <w:rPr>
          <w:spacing w:val="-2"/>
          <w:szCs w:val="28"/>
        </w:rPr>
        <w:t>64</w:t>
      </w:r>
      <w:r w:rsidR="007B1DD0">
        <w:rPr>
          <w:spacing w:val="-2"/>
          <w:szCs w:val="28"/>
        </w:rPr>
        <w:t>,8 тыс.</w:t>
      </w:r>
      <w:r w:rsidRPr="00D337A7">
        <w:rPr>
          <w:spacing w:val="-2"/>
          <w:szCs w:val="28"/>
        </w:rPr>
        <w:t xml:space="preserve"> руб.), в том числе по пищевым продуктам, напиткам и табачным изделиям – </w:t>
      </w:r>
      <w:r w:rsidR="007B1DD0">
        <w:rPr>
          <w:spacing w:val="-2"/>
          <w:szCs w:val="28"/>
        </w:rPr>
        <w:t>33,0 тыс. руб.</w:t>
      </w:r>
      <w:r w:rsidR="00CF2FA4" w:rsidRPr="00D337A7">
        <w:rPr>
          <w:spacing w:val="-2"/>
          <w:szCs w:val="28"/>
        </w:rPr>
        <w:t>,</w:t>
      </w:r>
      <w:r w:rsidRPr="00D337A7">
        <w:rPr>
          <w:spacing w:val="-2"/>
          <w:szCs w:val="28"/>
        </w:rPr>
        <w:t xml:space="preserve"> по непродовольственным товарам – </w:t>
      </w:r>
      <w:r w:rsidR="0005301A" w:rsidRPr="00D337A7">
        <w:rPr>
          <w:spacing w:val="-2"/>
          <w:szCs w:val="28"/>
        </w:rPr>
        <w:t>31</w:t>
      </w:r>
      <w:r w:rsidR="007B1DD0">
        <w:rPr>
          <w:spacing w:val="-2"/>
          <w:szCs w:val="28"/>
        </w:rPr>
        <w:t>,0 тыс.</w:t>
      </w:r>
      <w:r w:rsidRPr="00D337A7">
        <w:rPr>
          <w:spacing w:val="-2"/>
          <w:szCs w:val="28"/>
        </w:rPr>
        <w:t xml:space="preserve"> руб. </w:t>
      </w:r>
    </w:p>
    <w:p w:rsidR="005E068D" w:rsidRPr="00D337A7" w:rsidRDefault="003E04A0" w:rsidP="00E2145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январе-мае 2020 г. оборот розничной торговли в основном формировался торгующими организациями и индивидуальными предпринимателями, осуществляющими деятельность в стационарной торговой сети (вне рынков) – </w:t>
      </w:r>
      <w:r w:rsidR="0005301A" w:rsidRPr="00D337A7">
        <w:rPr>
          <w:rFonts w:ascii="Times New Roman" w:eastAsia="Times New Roman" w:hAnsi="Times New Roman" w:cs="Times New Roman"/>
          <w:sz w:val="28"/>
          <w:szCs w:val="28"/>
          <w:lang w:eastAsia="ru-RU"/>
        </w:rPr>
        <w:t>95,7</w:t>
      </w:r>
      <w:r w:rsidRPr="00D337A7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январе-мае 2019 г. – 94,</w:t>
      </w:r>
      <w:r w:rsidR="0005301A" w:rsidRPr="00D337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37A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D337A7" w:rsidRPr="00D3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68D" w:rsidRPr="00D337A7">
        <w:rPr>
          <w:rFonts w:ascii="Times New Roman" w:hAnsi="Times New Roman" w:cs="Times New Roman"/>
          <w:sz w:val="28"/>
          <w:szCs w:val="28"/>
        </w:rPr>
        <w:t>Удельный вес рынков и ярмарок в обороте розничной торговли в январе-</w:t>
      </w:r>
      <w:r w:rsidR="00B6311C" w:rsidRPr="00D337A7">
        <w:rPr>
          <w:rFonts w:ascii="Times New Roman" w:hAnsi="Times New Roman" w:cs="Times New Roman"/>
          <w:sz w:val="28"/>
          <w:szCs w:val="28"/>
        </w:rPr>
        <w:t>мае</w:t>
      </w:r>
      <w:r w:rsidR="005E068D" w:rsidRPr="00D337A7">
        <w:rPr>
          <w:rFonts w:ascii="Times New Roman" w:hAnsi="Times New Roman" w:cs="Times New Roman"/>
          <w:sz w:val="28"/>
          <w:szCs w:val="28"/>
        </w:rPr>
        <w:t xml:space="preserve"> </w:t>
      </w:r>
      <w:r w:rsidR="00B6311C" w:rsidRPr="00D337A7">
        <w:rPr>
          <w:rFonts w:ascii="Times New Roman" w:hAnsi="Times New Roman" w:cs="Times New Roman"/>
          <w:sz w:val="28"/>
          <w:szCs w:val="28"/>
        </w:rPr>
        <w:t>2020</w:t>
      </w:r>
      <w:r w:rsidR="00CF2FA4" w:rsidRPr="00D337A7">
        <w:rPr>
          <w:rFonts w:ascii="Times New Roman" w:hAnsi="Times New Roman" w:cs="Times New Roman"/>
          <w:sz w:val="28"/>
          <w:szCs w:val="28"/>
        </w:rPr>
        <w:t xml:space="preserve"> </w:t>
      </w:r>
      <w:r w:rsidR="005E068D" w:rsidRPr="00D337A7">
        <w:rPr>
          <w:rFonts w:ascii="Times New Roman" w:hAnsi="Times New Roman" w:cs="Times New Roman"/>
          <w:sz w:val="28"/>
          <w:szCs w:val="28"/>
        </w:rPr>
        <w:t xml:space="preserve">г. составил </w:t>
      </w:r>
      <w:r w:rsidR="0005301A" w:rsidRPr="00D337A7">
        <w:rPr>
          <w:rFonts w:ascii="Times New Roman" w:hAnsi="Times New Roman" w:cs="Times New Roman"/>
          <w:sz w:val="28"/>
          <w:szCs w:val="28"/>
        </w:rPr>
        <w:t>4,3</w:t>
      </w:r>
      <w:r w:rsidR="005E068D" w:rsidRPr="00D337A7">
        <w:rPr>
          <w:rFonts w:ascii="Times New Roman" w:hAnsi="Times New Roman" w:cs="Times New Roman"/>
          <w:sz w:val="28"/>
          <w:szCs w:val="28"/>
        </w:rPr>
        <w:t>% (в январе-</w:t>
      </w:r>
      <w:r w:rsidR="00B6311C" w:rsidRPr="00D337A7">
        <w:rPr>
          <w:rFonts w:ascii="Times New Roman" w:hAnsi="Times New Roman" w:cs="Times New Roman"/>
          <w:sz w:val="28"/>
          <w:szCs w:val="28"/>
        </w:rPr>
        <w:t>мае</w:t>
      </w:r>
      <w:r w:rsidR="005E068D" w:rsidRPr="00D337A7">
        <w:rPr>
          <w:rFonts w:ascii="Times New Roman" w:hAnsi="Times New Roman" w:cs="Times New Roman"/>
          <w:sz w:val="28"/>
          <w:szCs w:val="28"/>
        </w:rPr>
        <w:t xml:space="preserve"> </w:t>
      </w:r>
      <w:r w:rsidR="00B6311C" w:rsidRPr="00D337A7">
        <w:rPr>
          <w:rFonts w:ascii="Times New Roman" w:hAnsi="Times New Roman" w:cs="Times New Roman"/>
          <w:sz w:val="28"/>
          <w:szCs w:val="28"/>
        </w:rPr>
        <w:t>2019</w:t>
      </w:r>
      <w:r w:rsidR="005E068D" w:rsidRPr="00D337A7">
        <w:rPr>
          <w:rFonts w:ascii="Times New Roman" w:hAnsi="Times New Roman" w:cs="Times New Roman"/>
          <w:sz w:val="28"/>
          <w:szCs w:val="28"/>
        </w:rPr>
        <w:t xml:space="preserve">г. </w:t>
      </w:r>
      <w:r w:rsidR="005E068D" w:rsidRPr="00D337A7">
        <w:rPr>
          <w:rFonts w:ascii="Times New Roman" w:hAnsi="Times New Roman" w:cs="Times New Roman"/>
          <w:spacing w:val="-2"/>
          <w:sz w:val="28"/>
          <w:szCs w:val="28"/>
        </w:rPr>
        <w:t>– 5,</w:t>
      </w:r>
      <w:r w:rsidR="0005301A" w:rsidRPr="00D337A7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5E068D" w:rsidRPr="00D337A7">
        <w:rPr>
          <w:rFonts w:ascii="Times New Roman" w:hAnsi="Times New Roman" w:cs="Times New Roman"/>
          <w:spacing w:val="-2"/>
          <w:sz w:val="28"/>
          <w:szCs w:val="28"/>
        </w:rPr>
        <w:t>%</w:t>
      </w:r>
      <w:r w:rsidR="005E068D" w:rsidRPr="00D337A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37A7" w:rsidRPr="00D337A7" w:rsidRDefault="00D337A7" w:rsidP="00E21457">
      <w:pPr>
        <w:pStyle w:val="a0"/>
        <w:spacing w:line="336" w:lineRule="auto"/>
        <w:rPr>
          <w:szCs w:val="28"/>
        </w:rPr>
      </w:pPr>
      <w:r w:rsidRPr="00D337A7">
        <w:rPr>
          <w:color w:val="282828"/>
          <w:szCs w:val="28"/>
          <w:shd w:val="clear" w:color="auto" w:fill="FFFFFF"/>
        </w:rPr>
        <w:t xml:space="preserve">Большинство </w:t>
      </w:r>
      <w:proofErr w:type="gramStart"/>
      <w:r w:rsidRPr="00D337A7">
        <w:rPr>
          <w:color w:val="282828"/>
          <w:szCs w:val="28"/>
          <w:shd w:val="clear" w:color="auto" w:fill="FFFFFF"/>
        </w:rPr>
        <w:t>интернет-пользователей</w:t>
      </w:r>
      <w:proofErr w:type="gramEnd"/>
      <w:r w:rsidRPr="00D337A7">
        <w:rPr>
          <w:color w:val="282828"/>
          <w:szCs w:val="28"/>
          <w:shd w:val="clear" w:color="auto" w:fill="FFFFFF"/>
        </w:rPr>
        <w:t xml:space="preserve"> за время самоизоляции совершали покупки онлайн. Объем продаж при помощи сети Интернет в январе-мае составил 514,1 </w:t>
      </w:r>
      <w:proofErr w:type="gramStart"/>
      <w:r w:rsidRPr="00D337A7">
        <w:rPr>
          <w:color w:val="282828"/>
          <w:szCs w:val="28"/>
          <w:shd w:val="clear" w:color="auto" w:fill="FFFFFF"/>
        </w:rPr>
        <w:t>млн</w:t>
      </w:r>
      <w:proofErr w:type="gramEnd"/>
      <w:r w:rsidRPr="00D337A7">
        <w:rPr>
          <w:color w:val="282828"/>
          <w:szCs w:val="28"/>
          <w:shd w:val="clear" w:color="auto" w:fill="FFFFFF"/>
        </w:rPr>
        <w:t xml:space="preserve"> руб. (в январе-мае 2019 г. – 229,2 млн руб.).</w:t>
      </w:r>
    </w:p>
    <w:p w:rsidR="005E068D" w:rsidRPr="005E068D" w:rsidRDefault="0023597E" w:rsidP="00D337A7">
      <w:pPr>
        <w:pStyle w:val="a0"/>
        <w:spacing w:line="312" w:lineRule="auto"/>
        <w:jc w:val="right"/>
        <w:rPr>
          <w:b/>
          <w:i/>
        </w:rPr>
      </w:pPr>
      <w:r w:rsidRPr="00DD6E43">
        <w:rPr>
          <w:i/>
          <w:spacing w:val="-4"/>
        </w:rPr>
        <w:t>Н.В. Мамонова</w:t>
      </w:r>
      <w:r>
        <w:rPr>
          <w:i/>
          <w:spacing w:val="-4"/>
        </w:rPr>
        <w:t>,</w:t>
      </w:r>
      <w:r w:rsidRPr="00DD6E43">
        <w:rPr>
          <w:i/>
          <w:spacing w:val="-4"/>
        </w:rPr>
        <w:br/>
        <w:t>начальник отде</w:t>
      </w:r>
      <w:r w:rsidRPr="00EE6AF3">
        <w:rPr>
          <w:i/>
          <w:spacing w:val="-4"/>
        </w:rPr>
        <w:t>ла статистики торговли и услуг</w:t>
      </w:r>
    </w:p>
    <w:sectPr w:rsidR="005E068D" w:rsidRPr="005E068D" w:rsidSect="004A2A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002C"/>
    <w:multiLevelType w:val="hybridMultilevel"/>
    <w:tmpl w:val="A2482612"/>
    <w:lvl w:ilvl="0" w:tplc="12E0674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74"/>
    <w:rsid w:val="0005301A"/>
    <w:rsid w:val="00135F93"/>
    <w:rsid w:val="002315AC"/>
    <w:rsid w:val="0023597E"/>
    <w:rsid w:val="00272FE2"/>
    <w:rsid w:val="00393698"/>
    <w:rsid w:val="003E04A0"/>
    <w:rsid w:val="004A2A03"/>
    <w:rsid w:val="005976AB"/>
    <w:rsid w:val="005B0CA3"/>
    <w:rsid w:val="005E068D"/>
    <w:rsid w:val="00616B10"/>
    <w:rsid w:val="006679E6"/>
    <w:rsid w:val="006E2574"/>
    <w:rsid w:val="007252E0"/>
    <w:rsid w:val="007B1DD0"/>
    <w:rsid w:val="00811076"/>
    <w:rsid w:val="00B6311C"/>
    <w:rsid w:val="00CE2058"/>
    <w:rsid w:val="00CF2FA4"/>
    <w:rsid w:val="00D27024"/>
    <w:rsid w:val="00D337A7"/>
    <w:rsid w:val="00E2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0"/>
    <w:link w:val="20"/>
    <w:qFormat/>
    <w:rsid w:val="006E2574"/>
    <w:pPr>
      <w:keepNext/>
      <w:spacing w:after="120" w:line="240" w:lineRule="auto"/>
      <w:ind w:firstLine="0"/>
      <w:jc w:val="center"/>
      <w:outlineLvl w:val="1"/>
    </w:pPr>
    <w:rPr>
      <w:b/>
      <w:sz w:val="30"/>
      <w:u w:val="single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E2574"/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  <w:style w:type="paragraph" w:customStyle="1" w:styleId="a0">
    <w:name w:val="Текстовая часть"/>
    <w:link w:val="a4"/>
    <w:rsid w:val="006E257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овая часть Знак"/>
    <w:link w:val="a0"/>
    <w:rsid w:val="006E25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0"/>
    <w:link w:val="20"/>
    <w:qFormat/>
    <w:rsid w:val="006E2574"/>
    <w:pPr>
      <w:keepNext/>
      <w:spacing w:after="120" w:line="240" w:lineRule="auto"/>
      <w:ind w:firstLine="0"/>
      <w:jc w:val="center"/>
      <w:outlineLvl w:val="1"/>
    </w:pPr>
    <w:rPr>
      <w:b/>
      <w:sz w:val="30"/>
      <w:u w:val="single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E2574"/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  <w:style w:type="paragraph" w:customStyle="1" w:styleId="a0">
    <w:name w:val="Текстовая часть"/>
    <w:link w:val="a4"/>
    <w:rsid w:val="006E257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овая часть Знак"/>
    <w:link w:val="a0"/>
    <w:rsid w:val="006E25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Желтикова Ирина Алексеевна</dc:creator>
  <cp:lastModifiedBy>Хохлова Татьяна Рамазановна</cp:lastModifiedBy>
  <cp:revision>17</cp:revision>
  <dcterms:created xsi:type="dcterms:W3CDTF">2019-08-27T07:40:00Z</dcterms:created>
  <dcterms:modified xsi:type="dcterms:W3CDTF">2020-06-22T05:48:00Z</dcterms:modified>
</cp:coreProperties>
</file>